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9176" w14:textId="61736E8A" w:rsidR="006D064F" w:rsidRDefault="006D064F">
      <w:r>
        <w:rPr>
          <w:b/>
          <w:bCs/>
          <w:noProof/>
          <w:sz w:val="32"/>
        </w:rPr>
        <w:drawing>
          <wp:anchor distT="0" distB="0" distL="0" distR="0" simplePos="0" relativeHeight="251659264" behindDoc="0" locked="0" layoutInCell="0" allowOverlap="1" wp14:anchorId="78C5FF8B" wp14:editId="152D36EF">
            <wp:simplePos x="0" y="0"/>
            <wp:positionH relativeFrom="column">
              <wp:posOffset>2385392</wp:posOffset>
            </wp:positionH>
            <wp:positionV relativeFrom="paragraph">
              <wp:posOffset>-177442</wp:posOffset>
            </wp:positionV>
            <wp:extent cx="828040" cy="828040"/>
            <wp:effectExtent l="0" t="0" r="0" b="0"/>
            <wp:wrapSquare wrapText="largest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CC5396" w14:textId="1A9501D1" w:rsidR="006D064F" w:rsidRDefault="006D064F">
      <w:pPr>
        <w:pStyle w:val="Titre1"/>
        <w:rPr>
          <w:sz w:val="44"/>
        </w:rPr>
      </w:pPr>
    </w:p>
    <w:p w14:paraId="567EC612" w14:textId="75313507" w:rsidR="00EA0E70" w:rsidRDefault="00A26636">
      <w:pPr>
        <w:pStyle w:val="Titre1"/>
        <w:rPr>
          <w:sz w:val="44"/>
        </w:rPr>
      </w:pPr>
      <w:r>
        <w:rPr>
          <w:sz w:val="44"/>
        </w:rPr>
        <w:t>8ème Tir de l’amitié 2025 10 mètres par équipe</w:t>
      </w:r>
    </w:p>
    <w:p w14:paraId="58818996" w14:textId="77777777" w:rsidR="00EA0E70" w:rsidRDefault="00EA0E70">
      <w:pPr>
        <w:rPr>
          <w:rFonts w:eastAsia="inter" w:cs="inter"/>
          <w:b/>
          <w:color w:val="000000"/>
        </w:rPr>
      </w:pPr>
    </w:p>
    <w:p w14:paraId="7C8832A7" w14:textId="77777777" w:rsidR="00EA0E70" w:rsidRDefault="00EA0E70">
      <w:pPr>
        <w:rPr>
          <w:rFonts w:eastAsia="inter" w:cs="inter"/>
          <w:b/>
          <w:color w:val="000000"/>
        </w:rPr>
      </w:pPr>
    </w:p>
    <w:p w14:paraId="100C37D8" w14:textId="77777777" w:rsidR="00EA0E70" w:rsidRDefault="00A26636">
      <w:r>
        <w:rPr>
          <w:rFonts w:eastAsia="inter" w:cs="inter"/>
          <w:b/>
          <w:color w:val="000000"/>
        </w:rPr>
        <w:t>Date</w:t>
      </w:r>
      <w:r>
        <w:rPr>
          <w:rFonts w:eastAsia="inter" w:cs="inter"/>
          <w:b/>
          <w:color w:val="000000"/>
        </w:rPr>
        <w:t> </w:t>
      </w:r>
      <w:r>
        <w:rPr>
          <w:rFonts w:eastAsia="inter" w:cs="inter"/>
          <w:b/>
          <w:color w:val="000000"/>
        </w:rPr>
        <w:t>:</w:t>
      </w:r>
      <w:r>
        <w:rPr>
          <w:rFonts w:eastAsia="inter" w:cs="inter"/>
          <w:color w:val="000000"/>
        </w:rPr>
        <w:t xml:space="preserve"> Samedi 29 novembre 2025</w:t>
      </w:r>
    </w:p>
    <w:p w14:paraId="3FC700A8" w14:textId="77777777" w:rsidR="00EA0E70" w:rsidRDefault="00A26636">
      <w:r>
        <w:rPr>
          <w:rFonts w:eastAsia="inter" w:cs="inter"/>
          <w:b/>
          <w:color w:val="000000"/>
        </w:rPr>
        <w:t>Lieu</w:t>
      </w:r>
      <w:r>
        <w:rPr>
          <w:rFonts w:eastAsia="inter" w:cs="inter"/>
          <w:b/>
          <w:color w:val="000000"/>
        </w:rPr>
        <w:t> </w:t>
      </w:r>
      <w:r>
        <w:rPr>
          <w:rFonts w:eastAsia="inter" w:cs="inter"/>
          <w:b/>
          <w:color w:val="000000"/>
        </w:rPr>
        <w:t>:</w:t>
      </w:r>
      <w:r>
        <w:rPr>
          <w:rFonts w:eastAsia="inter" w:cs="inter"/>
          <w:color w:val="000000"/>
        </w:rPr>
        <w:t xml:space="preserve"> Stand de tir 10m Arquebuse Gen</w:t>
      </w:r>
      <w:r>
        <w:rPr>
          <w:rFonts w:eastAsia="inter" w:cs="inter"/>
          <w:color w:val="000000"/>
        </w:rPr>
        <w:t>è</w:t>
      </w:r>
      <w:r>
        <w:rPr>
          <w:rFonts w:eastAsia="inter" w:cs="inter"/>
          <w:color w:val="000000"/>
        </w:rPr>
        <w:t>ve B</w:t>
      </w:r>
      <w:r>
        <w:rPr>
          <w:rFonts w:eastAsia="inter" w:cs="inter"/>
          <w:color w:val="000000"/>
        </w:rPr>
        <w:t>â</w:t>
      </w:r>
      <w:r>
        <w:rPr>
          <w:rFonts w:eastAsia="inter" w:cs="inter"/>
          <w:color w:val="000000"/>
        </w:rPr>
        <w:t>t. A</w:t>
      </w:r>
    </w:p>
    <w:p w14:paraId="507106CB" w14:textId="77777777" w:rsidR="00EA0E70" w:rsidRDefault="00A26636">
      <w:r>
        <w:rPr>
          <w:rFonts w:eastAsia="inter" w:cs="inter"/>
          <w:b/>
          <w:color w:val="000000"/>
        </w:rPr>
        <w:t>Inscriptions</w:t>
      </w:r>
      <w:r>
        <w:rPr>
          <w:rFonts w:eastAsia="inter" w:cs="inter"/>
          <w:b/>
          <w:color w:val="000000"/>
        </w:rPr>
        <w:t> </w:t>
      </w:r>
      <w:r>
        <w:rPr>
          <w:rFonts w:eastAsia="inter" w:cs="inter"/>
          <w:b/>
          <w:color w:val="000000"/>
        </w:rPr>
        <w:t>:</w:t>
      </w:r>
      <w:r>
        <w:rPr>
          <w:rFonts w:eastAsia="inter" w:cs="inter"/>
          <w:color w:val="000000"/>
        </w:rPr>
        <w:t xml:space="preserve"> Inscription avant le samedi 15 novembre 2025 </w:t>
      </w:r>
      <w:r>
        <w:rPr>
          <w:rFonts w:eastAsia="inter" w:cs="inter"/>
          <w:color w:val="000000"/>
        </w:rPr>
        <w:t>à</w:t>
      </w:r>
      <w:r>
        <w:rPr>
          <w:rFonts w:eastAsia="inter" w:cs="inter"/>
          <w:color w:val="000000"/>
        </w:rPr>
        <w:t xml:space="preserve"> Cataldi Alessandro</w:t>
      </w:r>
      <w:r>
        <w:rPr>
          <w:rFonts w:ascii="Sabon" w:eastAsia="inter" w:hAnsi="Sabon" w:cs="inter"/>
          <w:color w:val="000000"/>
        </w:rPr>
        <w:t xml:space="preserve"> </w:t>
      </w:r>
      <w:hyperlink r:id="rId6">
        <w:r w:rsidR="00EA0E70">
          <w:rPr>
            <w:rStyle w:val="LienInternet"/>
            <w:rFonts w:ascii="Sabon" w:eastAsia="inter" w:hAnsi="Sabon" w:cs="inter"/>
            <w:color w:val="auto"/>
          </w:rPr>
          <w:t>p10@arquebuse.ch</w:t>
        </w:r>
      </w:hyperlink>
    </w:p>
    <w:p w14:paraId="1B1E8AD1" w14:textId="77777777" w:rsidR="00EA0E70" w:rsidRDefault="00A26636">
      <w:r>
        <w:rPr>
          <w:b/>
          <w:bCs/>
        </w:rPr>
        <w:br/>
        <w:t>Cat</w:t>
      </w:r>
      <w:r>
        <w:rPr>
          <w:b/>
          <w:bCs/>
        </w:rPr>
        <w:t>é</w:t>
      </w:r>
      <w:r>
        <w:rPr>
          <w:b/>
          <w:bCs/>
        </w:rPr>
        <w:t>gories</w:t>
      </w:r>
      <w:r>
        <w:rPr>
          <w:b/>
          <w:bCs/>
        </w:rPr>
        <w:t> </w:t>
      </w:r>
      <w:r>
        <w:rPr>
          <w:b/>
          <w:bCs/>
        </w:rPr>
        <w:t>:</w:t>
      </w:r>
    </w:p>
    <w:p w14:paraId="7DC02B12" w14:textId="77777777" w:rsidR="00EA0E70" w:rsidRDefault="00A26636">
      <w:pPr>
        <w:numPr>
          <w:ilvl w:val="0"/>
          <w:numId w:val="3"/>
        </w:numPr>
      </w:pPr>
      <w:r>
        <w:t xml:space="preserve">A) Carabine </w:t>
      </w:r>
      <w:r>
        <w:t>à</w:t>
      </w:r>
      <w:r>
        <w:t xml:space="preserve"> air comprim</w:t>
      </w:r>
      <w:r>
        <w:t>é</w:t>
      </w:r>
      <w:r>
        <w:t xml:space="preserve"> 10m.</w:t>
      </w:r>
    </w:p>
    <w:p w14:paraId="504145C1" w14:textId="77777777" w:rsidR="00EA0E70" w:rsidRDefault="00A26636">
      <w:pPr>
        <w:numPr>
          <w:ilvl w:val="0"/>
          <w:numId w:val="3"/>
        </w:numPr>
      </w:pPr>
      <w:r>
        <w:t xml:space="preserve">B) Pistolet </w:t>
      </w:r>
      <w:r>
        <w:t>à</w:t>
      </w:r>
      <w:r>
        <w:t xml:space="preserve"> air comprim</w:t>
      </w:r>
      <w:r>
        <w:t>é</w:t>
      </w:r>
      <w:r>
        <w:t xml:space="preserve"> 10m.</w:t>
      </w:r>
    </w:p>
    <w:p w14:paraId="731DCC76" w14:textId="77777777" w:rsidR="00EA0E70" w:rsidRDefault="00A26636">
      <w:r>
        <w:t>Cat</w:t>
      </w:r>
      <w:r>
        <w:t>é</w:t>
      </w:r>
      <w:r>
        <w:t xml:space="preserve">gorie U21, </w:t>
      </w:r>
      <w:r>
        <w:t>É</w:t>
      </w:r>
      <w:r>
        <w:t>lite, Senior, V</w:t>
      </w:r>
      <w:r>
        <w:t>é</w:t>
      </w:r>
      <w:r>
        <w:t>t</w:t>
      </w:r>
      <w:r>
        <w:t>é</w:t>
      </w:r>
      <w:r>
        <w:t>ran, Senior-V</w:t>
      </w:r>
      <w:r>
        <w:t>é</w:t>
      </w:r>
      <w:r>
        <w:t>t</w:t>
      </w:r>
      <w:r>
        <w:t>é</w:t>
      </w:r>
      <w:r>
        <w:t>ran.</w:t>
      </w:r>
      <w:r>
        <w:br/>
        <w:t>Cat</w:t>
      </w:r>
      <w:r>
        <w:t>é</w:t>
      </w:r>
      <w:r>
        <w:t xml:space="preserve">gorie </w:t>
      </w:r>
      <w:r>
        <w:rPr>
          <w:u w:val="single"/>
        </w:rPr>
        <w:t>Appui</w:t>
      </w:r>
      <w:r>
        <w:t xml:space="preserve"> Senior, V</w:t>
      </w:r>
      <w:r>
        <w:t>é</w:t>
      </w:r>
      <w:r>
        <w:t>t</w:t>
      </w:r>
      <w:r>
        <w:t>é</w:t>
      </w:r>
      <w:r>
        <w:t>ran, Senior-V</w:t>
      </w:r>
      <w:r>
        <w:t>é</w:t>
      </w:r>
      <w:r>
        <w:t>t</w:t>
      </w:r>
      <w:r>
        <w:t>é</w:t>
      </w:r>
      <w:r>
        <w:t>ran.</w:t>
      </w:r>
    </w:p>
    <w:p w14:paraId="5939B26B" w14:textId="77777777" w:rsidR="00EA0E70" w:rsidRDefault="00A26636">
      <w:r>
        <w:t xml:space="preserve">Le concours se tire en </w:t>
      </w:r>
      <w:r>
        <w:t>é</w:t>
      </w:r>
      <w:r>
        <w:t>quipes de 2 personnes.</w:t>
      </w:r>
    </w:p>
    <w:p w14:paraId="157E8DE9" w14:textId="77777777" w:rsidR="00EA0E70" w:rsidRDefault="00A26636">
      <w:r>
        <w:rPr>
          <w:rFonts w:eastAsia="inter" w:cs="inter"/>
          <w:b/>
          <w:color w:val="000000"/>
        </w:rPr>
        <w:br/>
        <w:t>Payement</w:t>
      </w:r>
      <w:r>
        <w:rPr>
          <w:rFonts w:eastAsia="inter" w:cs="inter"/>
          <w:b/>
          <w:color w:val="000000"/>
        </w:rPr>
        <w:t> </w:t>
      </w:r>
      <w:r>
        <w:rPr>
          <w:rFonts w:eastAsia="inter" w:cs="inter"/>
          <w:b/>
          <w:color w:val="000000"/>
        </w:rPr>
        <w:t>:</w:t>
      </w:r>
      <w:r>
        <w:rPr>
          <w:rFonts w:eastAsia="inter" w:cs="inter"/>
          <w:color w:val="000000"/>
        </w:rPr>
        <w:t xml:space="preserve"> 20 CHF / tireur, d</w:t>
      </w:r>
      <w:r>
        <w:rPr>
          <w:rFonts w:eastAsia="inter" w:cs="inter"/>
          <w:color w:val="000000"/>
        </w:rPr>
        <w:t>î</w:t>
      </w:r>
      <w:r>
        <w:rPr>
          <w:rFonts w:eastAsia="inter" w:cs="inter"/>
          <w:color w:val="000000"/>
        </w:rPr>
        <w:t>ner inclus (hors boissons).</w:t>
      </w:r>
      <w:r>
        <w:rPr>
          <w:rFonts w:eastAsia="inter" w:cs="inter"/>
          <w:color w:val="000000"/>
        </w:rPr>
        <w:br/>
      </w:r>
      <w:r>
        <w:rPr>
          <w:rFonts w:eastAsia="inter" w:cs="inter"/>
          <w:b/>
          <w:color w:val="000000"/>
        </w:rPr>
        <w:br/>
        <w:t>Programme</w:t>
      </w:r>
      <w:r>
        <w:rPr>
          <w:rFonts w:eastAsia="inter" w:cs="inter"/>
          <w:b/>
          <w:color w:val="000000"/>
        </w:rPr>
        <w:t> </w:t>
      </w:r>
      <w:r>
        <w:rPr>
          <w:rFonts w:eastAsia="inter" w:cs="inter"/>
          <w:b/>
          <w:color w:val="000000"/>
        </w:rPr>
        <w:t>:</w:t>
      </w:r>
    </w:p>
    <w:p w14:paraId="3316F1B9" w14:textId="77777777" w:rsidR="00EA0E70" w:rsidRDefault="00A26636">
      <w:pPr>
        <w:numPr>
          <w:ilvl w:val="0"/>
          <w:numId w:val="4"/>
        </w:numPr>
      </w:pPr>
      <w:r>
        <w:t xml:space="preserve">4 x 40 coups par tireur (affichage </w:t>
      </w:r>
      <w:r>
        <w:t>é</w:t>
      </w:r>
      <w:r>
        <w:t>lectronique des impacts SIUS)</w:t>
      </w:r>
    </w:p>
    <w:p w14:paraId="12440407" w14:textId="77777777" w:rsidR="00EA0E70" w:rsidRDefault="00A26636">
      <w:pPr>
        <w:numPr>
          <w:ilvl w:val="0"/>
          <w:numId w:val="4"/>
        </w:numPr>
      </w:pPr>
      <w:r>
        <w:t>60 minutes pour chaque s</w:t>
      </w:r>
      <w:r>
        <w:t>é</w:t>
      </w:r>
      <w:r>
        <w:t>rie de 40 coups (comprend le temps d</w:t>
      </w:r>
      <w:r>
        <w:t>’</w:t>
      </w:r>
      <w:r>
        <w:t>installation et les tirs d</w:t>
      </w:r>
      <w:r>
        <w:t>’</w:t>
      </w:r>
      <w:r>
        <w:t>essai)</w:t>
      </w:r>
    </w:p>
    <w:p w14:paraId="565B2E66" w14:textId="77777777" w:rsidR="00EA0E70" w:rsidRDefault="00A26636">
      <w:r>
        <w:rPr>
          <w:rFonts w:eastAsia="inter" w:cs="inter"/>
          <w:b/>
          <w:color w:val="000000"/>
        </w:rPr>
        <w:t>É</w:t>
      </w:r>
      <w:r>
        <w:rPr>
          <w:rFonts w:eastAsia="inter" w:cs="inter"/>
          <w:b/>
          <w:color w:val="000000"/>
        </w:rPr>
        <w:t>valuation</w:t>
      </w:r>
      <w:r>
        <w:rPr>
          <w:rFonts w:eastAsia="inter" w:cs="inter"/>
          <w:b/>
          <w:color w:val="000000"/>
        </w:rPr>
        <w:t> </w:t>
      </w:r>
      <w:r>
        <w:rPr>
          <w:rFonts w:eastAsia="inter" w:cs="inter"/>
          <w:b/>
          <w:color w:val="000000"/>
        </w:rPr>
        <w:t>:</w:t>
      </w:r>
      <w:r>
        <w:rPr>
          <w:rFonts w:eastAsia="inter" w:cs="inter"/>
          <w:color w:val="000000"/>
        </w:rPr>
        <w:br/>
        <w:t>L</w:t>
      </w:r>
      <w:r>
        <w:rPr>
          <w:rFonts w:eastAsia="inter" w:cs="inter"/>
          <w:color w:val="000000"/>
        </w:rPr>
        <w:t>’é</w:t>
      </w:r>
      <w:r>
        <w:rPr>
          <w:rFonts w:eastAsia="inter" w:cs="inter"/>
          <w:color w:val="000000"/>
        </w:rPr>
        <w:t>valuation individuelle s</w:t>
      </w:r>
      <w:r>
        <w:rPr>
          <w:rFonts w:eastAsia="inter" w:cs="inter"/>
          <w:color w:val="000000"/>
        </w:rPr>
        <w:t>’</w:t>
      </w:r>
      <w:r>
        <w:rPr>
          <w:rFonts w:eastAsia="inter" w:cs="inter"/>
          <w:color w:val="000000"/>
        </w:rPr>
        <w:t>effectue au dixi</w:t>
      </w:r>
      <w:r>
        <w:rPr>
          <w:rFonts w:eastAsia="inter" w:cs="inter"/>
          <w:color w:val="000000"/>
        </w:rPr>
        <w:t>è</w:t>
      </w:r>
      <w:r>
        <w:rPr>
          <w:rFonts w:eastAsia="inter" w:cs="inter"/>
          <w:color w:val="000000"/>
        </w:rPr>
        <w:t xml:space="preserve">me de point. </w:t>
      </w:r>
      <w:r>
        <w:rPr>
          <w:rFonts w:eastAsia="inter" w:cs="inter"/>
          <w:color w:val="000000"/>
        </w:rPr>
        <w:br/>
        <w:t>Les meilleurs r</w:t>
      </w:r>
      <w:r>
        <w:rPr>
          <w:rFonts w:eastAsia="inter" w:cs="inter"/>
          <w:color w:val="000000"/>
        </w:rPr>
        <w:t>é</w:t>
      </w:r>
      <w:r>
        <w:rPr>
          <w:rFonts w:eastAsia="inter" w:cs="inter"/>
          <w:color w:val="000000"/>
        </w:rPr>
        <w:t xml:space="preserve">sultats </w:t>
      </w:r>
      <w:r>
        <w:rPr>
          <w:rFonts w:eastAsia="inter" w:cs="inter"/>
          <w:color w:val="000000"/>
        </w:rPr>
        <w:t>à</w:t>
      </w:r>
      <w:r>
        <w:rPr>
          <w:rFonts w:eastAsia="inter" w:cs="inter"/>
          <w:color w:val="000000"/>
        </w:rPr>
        <w:t xml:space="preserve"> l</w:t>
      </w:r>
      <w:r>
        <w:rPr>
          <w:rFonts w:eastAsia="inter" w:cs="inter"/>
          <w:color w:val="000000"/>
        </w:rPr>
        <w:t>’</w:t>
      </w:r>
      <w:r>
        <w:rPr>
          <w:rFonts w:eastAsia="inter" w:cs="inter"/>
          <w:color w:val="000000"/>
        </w:rPr>
        <w:t>addition des 4 manches et par cat</w:t>
      </w:r>
      <w:r>
        <w:rPr>
          <w:rFonts w:eastAsia="inter" w:cs="inter"/>
          <w:color w:val="000000"/>
        </w:rPr>
        <w:t>é</w:t>
      </w:r>
      <w:r>
        <w:rPr>
          <w:rFonts w:eastAsia="inter" w:cs="inter"/>
          <w:color w:val="000000"/>
        </w:rPr>
        <w:t xml:space="preserve">gorie </w:t>
      </w:r>
      <w:r>
        <w:rPr>
          <w:rFonts w:eastAsia="inter" w:cs="inter"/>
          <w:color w:val="000000"/>
          <w:u w:val="single"/>
        </w:rPr>
        <w:t>sont r</w:t>
      </w:r>
      <w:r>
        <w:rPr>
          <w:rFonts w:eastAsia="inter" w:cs="inter"/>
          <w:color w:val="000000"/>
          <w:u w:val="single"/>
        </w:rPr>
        <w:t>é</w:t>
      </w:r>
      <w:r>
        <w:rPr>
          <w:rFonts w:eastAsia="inter" w:cs="inter"/>
          <w:color w:val="000000"/>
          <w:u w:val="single"/>
        </w:rPr>
        <w:t>compens</w:t>
      </w:r>
      <w:r>
        <w:rPr>
          <w:rFonts w:eastAsia="inter" w:cs="inter"/>
          <w:color w:val="000000"/>
          <w:u w:val="single"/>
        </w:rPr>
        <w:t>é</w:t>
      </w:r>
      <w:r>
        <w:rPr>
          <w:rFonts w:eastAsia="inter" w:cs="inter"/>
          <w:color w:val="000000"/>
          <w:u w:val="single"/>
        </w:rPr>
        <w:t>s</w:t>
      </w:r>
      <w:r>
        <w:rPr>
          <w:rFonts w:eastAsia="inter" w:cs="inter"/>
          <w:color w:val="000000"/>
        </w:rPr>
        <w:t>.</w:t>
      </w:r>
      <w:r>
        <w:rPr>
          <w:rFonts w:eastAsia="inter" w:cs="inter"/>
          <w:color w:val="000000"/>
        </w:rPr>
        <w:br/>
      </w:r>
      <w:r>
        <w:br/>
        <w:t>Le r</w:t>
      </w:r>
      <w:r>
        <w:t>é</w:t>
      </w:r>
      <w:r>
        <w:t xml:space="preserve">sultat des quatre manches par </w:t>
      </w:r>
      <w:r>
        <w:t>é</w:t>
      </w:r>
      <w:r>
        <w:t>quipe d</w:t>
      </w:r>
      <w:r>
        <w:t>é</w:t>
      </w:r>
      <w:r>
        <w:t>termine le classement g</w:t>
      </w:r>
      <w:r>
        <w:t>é</w:t>
      </w:r>
      <w:r>
        <w:t>n</w:t>
      </w:r>
      <w:r>
        <w:t>é</w:t>
      </w:r>
      <w:r>
        <w:t>ral.</w:t>
      </w:r>
      <w:r>
        <w:br/>
      </w:r>
      <w:r>
        <w:rPr>
          <w:rFonts w:eastAsia="inter" w:cs="inter"/>
          <w:b/>
          <w:color w:val="000000"/>
        </w:rPr>
        <w:br/>
        <w:t>Restauration</w:t>
      </w:r>
      <w:r>
        <w:rPr>
          <w:rFonts w:eastAsia="inter" w:cs="inter"/>
          <w:b/>
          <w:color w:val="000000"/>
        </w:rPr>
        <w:t> </w:t>
      </w:r>
      <w:r>
        <w:rPr>
          <w:rFonts w:eastAsia="inter" w:cs="inter"/>
          <w:b/>
          <w:color w:val="000000"/>
        </w:rPr>
        <w:t>:</w:t>
      </w:r>
      <w:r>
        <w:rPr>
          <w:rFonts w:eastAsia="inter" w:cs="inter"/>
          <w:color w:val="000000"/>
        </w:rPr>
        <w:t xml:space="preserve"> D</w:t>
      </w:r>
      <w:r>
        <w:rPr>
          <w:rFonts w:eastAsia="inter" w:cs="inter"/>
          <w:color w:val="000000"/>
        </w:rPr>
        <w:t>î</w:t>
      </w:r>
      <w:r>
        <w:rPr>
          <w:rFonts w:eastAsia="inter" w:cs="inter"/>
          <w:color w:val="000000"/>
        </w:rPr>
        <w:t xml:space="preserve">ner </w:t>
      </w:r>
      <w:r>
        <w:rPr>
          <w:rFonts w:eastAsia="inter" w:cs="inter"/>
          <w:color w:val="000000"/>
        </w:rPr>
        <w:t>à</w:t>
      </w:r>
      <w:r>
        <w:rPr>
          <w:rFonts w:eastAsia="inter" w:cs="inter"/>
          <w:color w:val="000000"/>
        </w:rPr>
        <w:t xml:space="preserve"> partir de </w:t>
      </w:r>
      <w:proofErr w:type="gramStart"/>
      <w:r>
        <w:rPr>
          <w:rFonts w:eastAsia="inter" w:cs="inter"/>
          <w:color w:val="000000"/>
        </w:rPr>
        <w:t>11:</w:t>
      </w:r>
      <w:proofErr w:type="gramEnd"/>
      <w:r>
        <w:rPr>
          <w:rFonts w:eastAsia="inter" w:cs="inter"/>
          <w:color w:val="000000"/>
        </w:rPr>
        <w:t xml:space="preserve">30 et </w:t>
      </w:r>
      <w:proofErr w:type="gramStart"/>
      <w:r>
        <w:rPr>
          <w:rFonts w:eastAsia="inter" w:cs="inter"/>
          <w:color w:val="000000"/>
        </w:rPr>
        <w:t>12:</w:t>
      </w:r>
      <w:proofErr w:type="gramEnd"/>
      <w:r>
        <w:rPr>
          <w:rFonts w:eastAsia="inter" w:cs="inter"/>
          <w:color w:val="000000"/>
        </w:rPr>
        <w:t>30 boisson non comprise.</w:t>
      </w:r>
      <w:r>
        <w:rPr>
          <w:rFonts w:eastAsia="inter" w:cs="inter"/>
          <w:b/>
          <w:color w:val="000000"/>
        </w:rPr>
        <w:br/>
      </w:r>
      <w:r>
        <w:rPr>
          <w:rFonts w:eastAsia="inter" w:cs="inter"/>
          <w:b/>
          <w:color w:val="000000"/>
        </w:rPr>
        <w:br/>
        <w:t>R</w:t>
      </w:r>
      <w:r>
        <w:rPr>
          <w:rFonts w:eastAsia="inter" w:cs="inter"/>
          <w:b/>
          <w:color w:val="000000"/>
        </w:rPr>
        <w:t>é</w:t>
      </w:r>
      <w:r>
        <w:rPr>
          <w:rFonts w:eastAsia="inter" w:cs="inter"/>
          <w:b/>
          <w:color w:val="000000"/>
        </w:rPr>
        <w:t>compenses</w:t>
      </w:r>
      <w:r>
        <w:rPr>
          <w:rFonts w:eastAsia="inter" w:cs="inter"/>
          <w:b/>
          <w:color w:val="000000"/>
        </w:rPr>
        <w:t> </w:t>
      </w:r>
      <w:r>
        <w:rPr>
          <w:rFonts w:eastAsia="inter" w:cs="inter"/>
          <w:b/>
          <w:color w:val="000000"/>
        </w:rPr>
        <w:t>:</w:t>
      </w:r>
      <w:r>
        <w:rPr>
          <w:rFonts w:eastAsia="inter" w:cs="inter"/>
          <w:color w:val="000000"/>
        </w:rPr>
        <w:t xml:space="preserve"> Pour les meilleures </w:t>
      </w:r>
      <w:r>
        <w:rPr>
          <w:rFonts w:eastAsia="inter" w:cs="inter"/>
          <w:color w:val="000000"/>
        </w:rPr>
        <w:t>é</w:t>
      </w:r>
      <w:r>
        <w:rPr>
          <w:rFonts w:eastAsia="inter" w:cs="inter"/>
          <w:color w:val="000000"/>
        </w:rPr>
        <w:t>quipes dans chaque cat</w:t>
      </w:r>
      <w:r>
        <w:rPr>
          <w:rFonts w:eastAsia="inter" w:cs="inter"/>
          <w:color w:val="000000"/>
        </w:rPr>
        <w:t>é</w:t>
      </w:r>
      <w:r>
        <w:rPr>
          <w:rFonts w:eastAsia="inter" w:cs="inter"/>
          <w:color w:val="000000"/>
        </w:rPr>
        <w:t>gorie.</w:t>
      </w:r>
      <w:r>
        <w:rPr>
          <w:rFonts w:eastAsia="inter" w:cs="inter"/>
          <w:color w:val="000000"/>
        </w:rPr>
        <w:br/>
      </w:r>
      <w:r>
        <w:rPr>
          <w:rFonts w:eastAsia="inter" w:cs="inter"/>
          <w:color w:val="000000"/>
        </w:rPr>
        <w:br/>
      </w:r>
      <w:r>
        <w:rPr>
          <w:rFonts w:eastAsia="inter" w:cs="inter"/>
          <w:color w:val="000000"/>
          <w:u w:val="single"/>
        </w:rPr>
        <w:t xml:space="preserve">Si moins de 10 </w:t>
      </w:r>
      <w:r>
        <w:rPr>
          <w:rFonts w:eastAsia="inter" w:cs="inter"/>
          <w:color w:val="000000"/>
          <w:u w:val="single"/>
        </w:rPr>
        <w:t>é</w:t>
      </w:r>
      <w:r>
        <w:rPr>
          <w:rFonts w:eastAsia="inter" w:cs="inter"/>
          <w:color w:val="000000"/>
          <w:u w:val="single"/>
        </w:rPr>
        <w:t xml:space="preserve">quipes </w:t>
      </w:r>
      <w:r>
        <w:rPr>
          <w:rFonts w:eastAsia="inter" w:cs="inter"/>
          <w:color w:val="000000"/>
        </w:rPr>
        <w:t>s</w:t>
      </w:r>
      <w:r>
        <w:rPr>
          <w:rFonts w:eastAsia="inter" w:cs="inter"/>
          <w:color w:val="000000"/>
        </w:rPr>
        <w:t>’</w:t>
      </w:r>
      <w:r>
        <w:rPr>
          <w:rFonts w:eastAsia="inter" w:cs="inter"/>
          <w:color w:val="000000"/>
        </w:rPr>
        <w:t>inscrivent, le concours sera annul</w:t>
      </w:r>
      <w:r>
        <w:rPr>
          <w:rFonts w:eastAsia="inter" w:cs="inter"/>
          <w:color w:val="000000"/>
        </w:rPr>
        <w:t>é</w:t>
      </w:r>
      <w:r>
        <w:rPr>
          <w:rFonts w:eastAsia="inter" w:cs="inter"/>
          <w:color w:val="000000"/>
        </w:rPr>
        <w:t>.</w:t>
      </w:r>
    </w:p>
    <w:p w14:paraId="030FDF31" w14:textId="77777777" w:rsidR="00EA0E70" w:rsidRDefault="00A26636">
      <w:pPr>
        <w:rPr>
          <w:rFonts w:eastAsia="inter" w:hAnsi="Georgia" w:cs="inter"/>
          <w:b/>
          <w:color w:val="000000"/>
        </w:rPr>
      </w:pPr>
      <w:r>
        <w:rPr>
          <w:rFonts w:eastAsia="inter" w:cs="inter"/>
          <w:b/>
          <w:color w:val="000000"/>
        </w:rPr>
        <w:t>Prix sp</w:t>
      </w:r>
      <w:r>
        <w:rPr>
          <w:rFonts w:eastAsia="inter" w:cs="inter"/>
          <w:b/>
          <w:color w:val="000000"/>
        </w:rPr>
        <w:t>é</w:t>
      </w:r>
      <w:r>
        <w:rPr>
          <w:rFonts w:eastAsia="inter" w:cs="inter"/>
          <w:b/>
          <w:color w:val="000000"/>
        </w:rPr>
        <w:t>cial</w:t>
      </w:r>
      <w:r>
        <w:rPr>
          <w:rFonts w:eastAsia="inter" w:cs="inter"/>
          <w:b/>
          <w:color w:val="000000"/>
        </w:rPr>
        <w:t> </w:t>
      </w:r>
      <w:r>
        <w:rPr>
          <w:rFonts w:eastAsia="inter" w:cs="inter"/>
          <w:b/>
          <w:color w:val="000000"/>
        </w:rPr>
        <w:t>: Un prix sp</w:t>
      </w:r>
      <w:r>
        <w:rPr>
          <w:rFonts w:eastAsia="inter" w:cs="inter"/>
          <w:b/>
          <w:color w:val="000000"/>
        </w:rPr>
        <w:t>é</w:t>
      </w:r>
      <w:r>
        <w:rPr>
          <w:rFonts w:eastAsia="inter" w:cs="inter"/>
          <w:b/>
          <w:color w:val="000000"/>
        </w:rPr>
        <w:t>cial est remis au meilleur tireur U21 C10 et P10.</w:t>
      </w:r>
      <w:bookmarkStart w:id="0" w:name="fn11"/>
      <w:bookmarkEnd w:id="0"/>
    </w:p>
    <w:p w14:paraId="12F21001" w14:textId="77777777" w:rsidR="00EA0E70" w:rsidRDefault="00A26636">
      <w:pPr>
        <w:rPr>
          <w:rFonts w:eastAsia="inter" w:hAnsi="Georgia" w:cs="inter"/>
          <w:b/>
          <w:color w:val="000000"/>
        </w:rPr>
      </w:pPr>
      <w:r>
        <w:br w:type="page"/>
      </w:r>
    </w:p>
    <w:p w14:paraId="6B5CA87E" w14:textId="77777777" w:rsidR="00EA0E70" w:rsidRDefault="00A26636">
      <w:pPr>
        <w:rPr>
          <w:rFonts w:eastAsia="inter" w:hAnsi="Georgia" w:cs="inter"/>
          <w:b/>
          <w:color w:val="000000"/>
        </w:rPr>
      </w:pPr>
      <w:r>
        <w:rPr>
          <w:rFonts w:eastAsia="inter" w:cs="inter"/>
          <w:b/>
          <w:color w:val="000000"/>
        </w:rPr>
        <w:lastRenderedPageBreak/>
        <w:br/>
        <w:t>D</w:t>
      </w:r>
      <w:r>
        <w:rPr>
          <w:rFonts w:eastAsia="inter" w:cs="inter"/>
          <w:b/>
          <w:color w:val="000000"/>
        </w:rPr>
        <w:t>é</w:t>
      </w:r>
      <w:r>
        <w:rPr>
          <w:rFonts w:eastAsia="inter" w:cs="inter"/>
          <w:b/>
          <w:color w:val="000000"/>
        </w:rPr>
        <w:t>roulement</w:t>
      </w:r>
      <w:r>
        <w:rPr>
          <w:rFonts w:eastAsia="inter" w:cs="inter"/>
          <w:b/>
          <w:color w:val="000000"/>
        </w:rPr>
        <w:t> </w:t>
      </w:r>
      <w:r>
        <w:rPr>
          <w:rFonts w:eastAsia="inter" w:cs="inter"/>
          <w:b/>
          <w:color w:val="000000"/>
        </w:rPr>
        <w:t>:</w:t>
      </w:r>
    </w:p>
    <w:tbl>
      <w:tblPr>
        <w:tblStyle w:val="NormalGrid"/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3170"/>
        <w:gridCol w:w="3170"/>
        <w:gridCol w:w="3170"/>
      </w:tblGrid>
      <w:tr w:rsidR="00EA0E70" w14:paraId="492BEBB9" w14:textId="77777777">
        <w:trPr>
          <w:cantSplit/>
          <w:jc w:val="center"/>
        </w:trPr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8C81B" w14:textId="77777777" w:rsidR="00EA0E70" w:rsidRDefault="00A26636">
            <w:pPr>
              <w:widowControl w:val="0"/>
            </w:pPr>
            <w:r>
              <w:t>Heure de tir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1A806" w14:textId="77777777" w:rsidR="00EA0E70" w:rsidRDefault="00A26636">
            <w:pPr>
              <w:widowControl w:val="0"/>
            </w:pPr>
            <w:r>
              <w:t>Manche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7BD74" w14:textId="77777777" w:rsidR="00EA0E70" w:rsidRDefault="00A26636">
            <w:pPr>
              <w:widowControl w:val="0"/>
            </w:pPr>
            <w:r>
              <w:t>Tireur</w:t>
            </w:r>
          </w:p>
        </w:tc>
      </w:tr>
      <w:tr w:rsidR="00EA0E70" w14:paraId="7FB6F3D2" w14:textId="77777777">
        <w:trPr>
          <w:cantSplit/>
          <w:jc w:val="center"/>
        </w:trPr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EF738" w14:textId="77777777" w:rsidR="00EA0E70" w:rsidRDefault="00A26636">
            <w:pPr>
              <w:widowControl w:val="0"/>
            </w:pPr>
            <w:proofErr w:type="gramStart"/>
            <w:r>
              <w:t>09:</w:t>
            </w:r>
            <w:proofErr w:type="gramEnd"/>
            <w:r>
              <w:t xml:space="preserve">00 </w:t>
            </w:r>
            <w:r>
              <w:t>–</w:t>
            </w:r>
            <w:r>
              <w:t xml:space="preserve"> </w:t>
            </w:r>
            <w:proofErr w:type="gramStart"/>
            <w:r>
              <w:t>10:</w:t>
            </w:r>
            <w:proofErr w:type="gramEnd"/>
            <w:r>
              <w:t>05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EDF1C" w14:textId="77777777" w:rsidR="00EA0E70" w:rsidRDefault="00A26636">
            <w:pPr>
              <w:widowControl w:val="0"/>
            </w:pPr>
            <w:r>
              <w:t>1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1FEC1" w14:textId="77777777" w:rsidR="00EA0E70" w:rsidRDefault="00A26636">
            <w:pPr>
              <w:widowControl w:val="0"/>
            </w:pPr>
            <w:r>
              <w:t>A</w:t>
            </w:r>
          </w:p>
        </w:tc>
      </w:tr>
      <w:tr w:rsidR="00EA0E70" w14:paraId="0CC55816" w14:textId="77777777">
        <w:trPr>
          <w:cantSplit/>
          <w:jc w:val="center"/>
        </w:trPr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4CAF5" w14:textId="77777777" w:rsidR="00EA0E70" w:rsidRDefault="00A26636">
            <w:pPr>
              <w:widowControl w:val="0"/>
            </w:pPr>
            <w:proofErr w:type="gramStart"/>
            <w:r>
              <w:t>10:</w:t>
            </w:r>
            <w:proofErr w:type="gramEnd"/>
            <w:r>
              <w:t xml:space="preserve">05 </w:t>
            </w:r>
            <w:r>
              <w:t>–</w:t>
            </w:r>
            <w:r>
              <w:t xml:space="preserve"> </w:t>
            </w:r>
            <w:proofErr w:type="gramStart"/>
            <w:r>
              <w:t>11:</w:t>
            </w:r>
            <w:proofErr w:type="gramEnd"/>
            <w:r>
              <w:t>10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AE2A9" w14:textId="77777777" w:rsidR="00EA0E70" w:rsidRDefault="00EA0E70">
            <w:pPr>
              <w:widowControl w:val="0"/>
            </w:pP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63612" w14:textId="77777777" w:rsidR="00EA0E70" w:rsidRDefault="00A26636">
            <w:pPr>
              <w:widowControl w:val="0"/>
            </w:pPr>
            <w:r>
              <w:t>B</w:t>
            </w:r>
          </w:p>
        </w:tc>
      </w:tr>
      <w:tr w:rsidR="00EA0E70" w14:paraId="44866E2E" w14:textId="77777777">
        <w:trPr>
          <w:cantSplit/>
          <w:jc w:val="center"/>
        </w:trPr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10E1A" w14:textId="77777777" w:rsidR="00EA0E70" w:rsidRDefault="00A26636">
            <w:pPr>
              <w:widowControl w:val="0"/>
            </w:pPr>
            <w:proofErr w:type="gramStart"/>
            <w:r>
              <w:t>11:</w:t>
            </w:r>
            <w:proofErr w:type="gramEnd"/>
            <w:r>
              <w:t xml:space="preserve">10 </w:t>
            </w:r>
            <w:r>
              <w:t>–</w:t>
            </w:r>
            <w:r>
              <w:t xml:space="preserve"> </w:t>
            </w:r>
            <w:proofErr w:type="gramStart"/>
            <w:r>
              <w:t>12:</w:t>
            </w:r>
            <w:proofErr w:type="gramEnd"/>
            <w:r>
              <w:t>15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6A136" w14:textId="77777777" w:rsidR="00EA0E70" w:rsidRDefault="00A26636">
            <w:pPr>
              <w:widowControl w:val="0"/>
            </w:pPr>
            <w:r>
              <w:t>2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35D12" w14:textId="77777777" w:rsidR="00EA0E70" w:rsidRDefault="00A26636">
            <w:pPr>
              <w:widowControl w:val="0"/>
            </w:pPr>
            <w:r>
              <w:t>A</w:t>
            </w:r>
          </w:p>
        </w:tc>
      </w:tr>
      <w:tr w:rsidR="00EA0E70" w14:paraId="24F0811B" w14:textId="77777777">
        <w:trPr>
          <w:cantSplit/>
          <w:jc w:val="center"/>
        </w:trPr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DB11A" w14:textId="77777777" w:rsidR="00EA0E70" w:rsidRDefault="00A26636">
            <w:pPr>
              <w:widowControl w:val="0"/>
            </w:pPr>
            <w:proofErr w:type="gramStart"/>
            <w:r>
              <w:t>12:</w:t>
            </w:r>
            <w:proofErr w:type="gramEnd"/>
            <w:r>
              <w:t xml:space="preserve">15 </w:t>
            </w:r>
            <w:r>
              <w:t>–</w:t>
            </w:r>
            <w:r>
              <w:t xml:space="preserve"> </w:t>
            </w:r>
            <w:proofErr w:type="gramStart"/>
            <w:r>
              <w:t>13:</w:t>
            </w:r>
            <w:proofErr w:type="gramEnd"/>
            <w:r>
              <w:t>20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01CD7" w14:textId="77777777" w:rsidR="00EA0E70" w:rsidRDefault="00EA0E70">
            <w:pPr>
              <w:widowControl w:val="0"/>
            </w:pP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F619C" w14:textId="77777777" w:rsidR="00EA0E70" w:rsidRDefault="00A26636">
            <w:pPr>
              <w:widowControl w:val="0"/>
            </w:pPr>
            <w:r>
              <w:t>B</w:t>
            </w:r>
          </w:p>
        </w:tc>
      </w:tr>
      <w:tr w:rsidR="00EA0E70" w14:paraId="530744E1" w14:textId="77777777">
        <w:trPr>
          <w:cantSplit/>
          <w:jc w:val="center"/>
        </w:trPr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59DB5" w14:textId="77777777" w:rsidR="00EA0E70" w:rsidRDefault="00A26636">
            <w:pPr>
              <w:widowControl w:val="0"/>
            </w:pPr>
            <w:proofErr w:type="gramStart"/>
            <w:r>
              <w:t>13:</w:t>
            </w:r>
            <w:proofErr w:type="gramEnd"/>
            <w:r>
              <w:t xml:space="preserve">20 </w:t>
            </w:r>
            <w:r>
              <w:t>–</w:t>
            </w:r>
            <w:r>
              <w:t xml:space="preserve"> </w:t>
            </w:r>
            <w:proofErr w:type="gramStart"/>
            <w:r>
              <w:t>14:</w:t>
            </w:r>
            <w:proofErr w:type="gramEnd"/>
            <w:r>
              <w:t>25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00BBC" w14:textId="77777777" w:rsidR="00EA0E70" w:rsidRDefault="00A26636">
            <w:pPr>
              <w:widowControl w:val="0"/>
            </w:pPr>
            <w:r>
              <w:t>3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F031D" w14:textId="77777777" w:rsidR="00EA0E70" w:rsidRDefault="00A26636">
            <w:pPr>
              <w:widowControl w:val="0"/>
            </w:pPr>
            <w:r>
              <w:t>A</w:t>
            </w:r>
          </w:p>
        </w:tc>
      </w:tr>
      <w:tr w:rsidR="00EA0E70" w14:paraId="261A5BEF" w14:textId="77777777">
        <w:trPr>
          <w:cantSplit/>
          <w:jc w:val="center"/>
        </w:trPr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A414E" w14:textId="77777777" w:rsidR="00EA0E70" w:rsidRDefault="00A26636">
            <w:pPr>
              <w:widowControl w:val="0"/>
            </w:pPr>
            <w:proofErr w:type="gramStart"/>
            <w:r>
              <w:t>14:</w:t>
            </w:r>
            <w:proofErr w:type="gramEnd"/>
            <w:r>
              <w:t xml:space="preserve">25 </w:t>
            </w:r>
            <w:r>
              <w:t>–</w:t>
            </w:r>
            <w:r>
              <w:t xml:space="preserve"> </w:t>
            </w:r>
            <w:proofErr w:type="gramStart"/>
            <w:r>
              <w:t>15:</w:t>
            </w:r>
            <w:proofErr w:type="gramEnd"/>
            <w:r>
              <w:t>30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837CF" w14:textId="77777777" w:rsidR="00EA0E70" w:rsidRDefault="00EA0E70">
            <w:pPr>
              <w:widowControl w:val="0"/>
            </w:pP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1DE4F" w14:textId="77777777" w:rsidR="00EA0E70" w:rsidRDefault="00A26636">
            <w:pPr>
              <w:widowControl w:val="0"/>
            </w:pPr>
            <w:r>
              <w:t>B</w:t>
            </w:r>
          </w:p>
        </w:tc>
      </w:tr>
      <w:tr w:rsidR="00EA0E70" w14:paraId="38230DEE" w14:textId="77777777">
        <w:trPr>
          <w:cantSplit/>
          <w:jc w:val="center"/>
        </w:trPr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5B47E" w14:textId="77777777" w:rsidR="00EA0E70" w:rsidRDefault="00A26636">
            <w:pPr>
              <w:widowControl w:val="0"/>
            </w:pPr>
            <w:proofErr w:type="gramStart"/>
            <w:r>
              <w:t>15:</w:t>
            </w:r>
            <w:proofErr w:type="gramEnd"/>
            <w:r>
              <w:t xml:space="preserve">30 </w:t>
            </w:r>
            <w:r>
              <w:t>–</w:t>
            </w:r>
            <w:r>
              <w:t xml:space="preserve"> </w:t>
            </w:r>
            <w:proofErr w:type="gramStart"/>
            <w:r>
              <w:t>16:</w:t>
            </w:r>
            <w:proofErr w:type="gramEnd"/>
            <w:r>
              <w:t>35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A295A" w14:textId="77777777" w:rsidR="00EA0E70" w:rsidRDefault="00A26636">
            <w:pPr>
              <w:widowControl w:val="0"/>
            </w:pPr>
            <w:r>
              <w:t>4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14AE5" w14:textId="77777777" w:rsidR="00EA0E70" w:rsidRDefault="00A26636">
            <w:pPr>
              <w:widowControl w:val="0"/>
            </w:pPr>
            <w:r>
              <w:t>A</w:t>
            </w:r>
          </w:p>
        </w:tc>
      </w:tr>
      <w:tr w:rsidR="00EA0E70" w14:paraId="43BA42A8" w14:textId="77777777">
        <w:trPr>
          <w:cantSplit/>
          <w:jc w:val="center"/>
        </w:trPr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A3C07" w14:textId="77777777" w:rsidR="00EA0E70" w:rsidRDefault="00A26636">
            <w:pPr>
              <w:widowControl w:val="0"/>
            </w:pPr>
            <w:proofErr w:type="gramStart"/>
            <w:r>
              <w:t>16:</w:t>
            </w:r>
            <w:proofErr w:type="gramEnd"/>
            <w:r>
              <w:t xml:space="preserve">35 </w:t>
            </w:r>
            <w:r>
              <w:t>–</w:t>
            </w:r>
            <w:r>
              <w:t xml:space="preserve"> </w:t>
            </w:r>
            <w:proofErr w:type="gramStart"/>
            <w:r>
              <w:t>17:</w:t>
            </w:r>
            <w:proofErr w:type="gramEnd"/>
            <w:r>
              <w:t>40</w:t>
            </w: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DA6D8" w14:textId="77777777" w:rsidR="00EA0E70" w:rsidRDefault="00EA0E70">
            <w:pPr>
              <w:widowControl w:val="0"/>
            </w:pPr>
          </w:p>
        </w:tc>
        <w:tc>
          <w:tcPr>
            <w:tcW w:w="31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67F31" w14:textId="77777777" w:rsidR="00EA0E70" w:rsidRDefault="00A26636">
            <w:pPr>
              <w:widowControl w:val="0"/>
            </w:pPr>
            <w:r>
              <w:t>B</w:t>
            </w:r>
          </w:p>
        </w:tc>
      </w:tr>
    </w:tbl>
    <w:p w14:paraId="5B9C0849" w14:textId="77777777" w:rsidR="00EA0E70" w:rsidRDefault="00EA0E70">
      <w:pPr>
        <w:rPr>
          <w:rFonts w:eastAsia="inter" w:cs="inter"/>
          <w:color w:val="000000"/>
        </w:rPr>
      </w:pPr>
      <w:bookmarkStart w:id="1" w:name="fn1"/>
      <w:bookmarkEnd w:id="1"/>
    </w:p>
    <w:sectPr w:rsidR="00EA0E70">
      <w:pgSz w:w="12240" w:h="15840"/>
      <w:pgMar w:top="1365" w:right="1365" w:bottom="1365" w:left="136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">
    <w:altName w:val="Calibri"/>
    <w:charset w:val="01"/>
    <w:family w:val="auto"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te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2488"/>
    <w:multiLevelType w:val="multilevel"/>
    <w:tmpl w:val="524C8D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2C42D2"/>
    <w:multiLevelType w:val="multilevel"/>
    <w:tmpl w:val="7A5A2E5A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8653E3"/>
    <w:multiLevelType w:val="multilevel"/>
    <w:tmpl w:val="E77E5DBC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8A26C11"/>
    <w:multiLevelType w:val="multilevel"/>
    <w:tmpl w:val="381AAED0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43602662">
    <w:abstractNumId w:val="0"/>
  </w:num>
  <w:num w:numId="2" w16cid:durableId="1008095854">
    <w:abstractNumId w:val="1"/>
  </w:num>
  <w:num w:numId="3" w16cid:durableId="177696779">
    <w:abstractNumId w:val="2"/>
  </w:num>
  <w:num w:numId="4" w16cid:durableId="1981958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70"/>
    <w:rsid w:val="00470993"/>
    <w:rsid w:val="006D064F"/>
    <w:rsid w:val="008F3EFD"/>
    <w:rsid w:val="00A26636"/>
    <w:rsid w:val="00EA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074A"/>
  <w15:docId w15:val="{E2F51A3D-8F25-46A9-B5B7-CBD2A077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40" w:lineRule="atLeast"/>
    </w:pPr>
  </w:style>
  <w:style w:type="paragraph" w:styleId="Titre1">
    <w:name w:val="heading 1"/>
    <w:basedOn w:val="Titre"/>
    <w:next w:val="Corpsdetexte"/>
    <w:uiPriority w:val="9"/>
    <w:qFormat/>
    <w:pPr>
      <w:numPr>
        <w:numId w:val="2"/>
      </w:numPr>
      <w:outlineLvl w:val="0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erbatimChar">
    <w:name w:val="Verbatim Char"/>
    <w:qFormat/>
    <w:rPr>
      <w:rFonts w:ascii="Consolas" w:hAnsi="Consolas"/>
      <w:sz w:val="22"/>
    </w:rPr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/>
    </w:pPr>
    <w:rPr>
      <w:rFonts w:ascii="Sabon" w:eastAsia="Noto Sans CJK SC" w:hAnsi="Sabon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ascii="Sabon" w:hAnsi="Sabon" w:cs="Lohit Devanagari"/>
    </w:rPr>
  </w:style>
  <w:style w:type="paragraph" w:styleId="Lgende">
    <w:name w:val="caption"/>
    <w:basedOn w:val="Normal"/>
    <w:qFormat/>
    <w:pPr>
      <w:suppressLineNumbers/>
      <w:spacing w:before="120"/>
    </w:pPr>
    <w:rPr>
      <w:rFonts w:ascii="Sabon" w:hAnsi="Sabon"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Sabon" w:hAnsi="Sabon" w:cs="Lohit Devanagari"/>
    </w:rPr>
  </w:style>
  <w:style w:type="table" w:customStyle="1" w:styleId="NormalGrid">
    <w:name w:val="Normal Grid"/>
    <w:basedOn w:val="TableauNormal"/>
    <w:uiPriority w:val="39"/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10@arquebuse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Nicole LEFAUCHEUX</cp:lastModifiedBy>
  <cp:revision>2</cp:revision>
  <cp:lastPrinted>2025-09-17T16:31:00Z</cp:lastPrinted>
  <dcterms:created xsi:type="dcterms:W3CDTF">2025-10-15T10:08:00Z</dcterms:created>
  <dcterms:modified xsi:type="dcterms:W3CDTF">2025-10-15T10:08:00Z</dcterms:modified>
  <dc:language>fr-CH</dc:language>
</cp:coreProperties>
</file>